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AA6" w:rsidRPr="00675475" w:rsidRDefault="007E0AA6" w:rsidP="007E0AA6">
      <w:pPr>
        <w:pStyle w:val="Normal1"/>
        <w:spacing w:after="0" w:line="240" w:lineRule="auto"/>
        <w:jc w:val="center"/>
        <w:rPr>
          <w:rFonts w:ascii="TH SarabunPSK" w:eastAsia="TH SarabunPSK" w:hAnsi="TH SarabunPSK" w:cs="TH SarabunPSK"/>
          <w:b/>
          <w:sz w:val="40"/>
          <w:szCs w:val="40"/>
        </w:rPr>
      </w:pPr>
      <w:r w:rsidRPr="00675475">
        <w:rPr>
          <w:rFonts w:ascii="TH SarabunPSK" w:eastAsia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7E0AA6" w:rsidRPr="00675475" w:rsidRDefault="007E0AA6" w:rsidP="007E0AA6">
      <w:pPr>
        <w:pStyle w:val="Normal1"/>
        <w:tabs>
          <w:tab w:val="center" w:pos="4513"/>
          <w:tab w:val="left" w:pos="6832"/>
        </w:tabs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 w:rsidRPr="00675475">
        <w:rPr>
          <w:rFonts w:ascii="TH SarabunPSK" w:eastAsia="TH SarabunPSK" w:hAnsi="TH SarabunPSK" w:cs="TH SarabunPSK"/>
          <w:b/>
          <w:sz w:val="40"/>
          <w:szCs w:val="40"/>
        </w:rPr>
        <w:tab/>
      </w:r>
      <w:r w:rsidR="004D0FDD">
        <w:rPr>
          <w:rFonts w:ascii="TH SarabunPSK" w:eastAsia="TH SarabunPSK" w:hAnsi="TH SarabunPSK" w:cs="TH SarabunPSK"/>
          <w:b/>
          <w:sz w:val="40"/>
          <w:szCs w:val="40"/>
        </w:rPr>
        <w:t>31</w:t>
      </w:r>
      <w:bookmarkStart w:id="0" w:name="_GoBack"/>
      <w:bookmarkEnd w:id="0"/>
      <w:r w:rsidR="003B7F3B">
        <w:rPr>
          <w:rFonts w:ascii="TH SarabunPSK" w:eastAsia="TH SarabunPSK" w:hAnsi="TH SarabunPSK" w:cs="TH SarabunPSK"/>
          <w:b/>
          <w:sz w:val="40"/>
          <w:szCs w:val="40"/>
        </w:rPr>
        <w:t xml:space="preserve">. </w:t>
      </w:r>
      <w:r w:rsidRPr="00675475">
        <w:rPr>
          <w:rFonts w:ascii="TH SarabunPSK" w:eastAsia="TH SarabunPSK" w:hAnsi="TH SarabunPSK" w:cs="TH SarabunPSK"/>
          <w:b/>
          <w:sz w:val="40"/>
          <w:szCs w:val="40"/>
        </w:rPr>
        <w:t>Dimenhydrinate 50 mg/ml in 1 ml injection</w:t>
      </w:r>
    </w:p>
    <w:p w:rsidR="007E0AA6" w:rsidRPr="00675475" w:rsidRDefault="007E0AA6" w:rsidP="007E0AA6">
      <w:pPr>
        <w:pStyle w:val="Normal1"/>
        <w:tabs>
          <w:tab w:val="center" w:pos="4513"/>
          <w:tab w:val="left" w:pos="6832"/>
        </w:tabs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</w:p>
    <w:p w:rsidR="007E0AA6" w:rsidRPr="00675475" w:rsidRDefault="007E0AA6" w:rsidP="007E0AA6">
      <w:pPr>
        <w:pStyle w:val="Normal1"/>
        <w:spacing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 w:rsidRPr="00675475">
        <w:rPr>
          <w:rFonts w:ascii="TH SarabunPSK" w:eastAsia="TH SarabunPSK" w:hAnsi="TH SarabunPSK" w:cs="TH SarabunPSK"/>
          <w:b/>
          <w:sz w:val="32"/>
          <w:szCs w:val="32"/>
        </w:rPr>
        <w:t xml:space="preserve">1. </w:t>
      </w:r>
      <w:r w:rsidRPr="00675475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85237A" w:rsidRPr="00675475">
        <w:rPr>
          <w:rFonts w:ascii="TH SarabunPSK" w:eastAsia="TH SarabunPSK" w:hAnsi="TH SarabunPSK" w:cs="TH SarabunPSK"/>
          <w:sz w:val="32"/>
          <w:szCs w:val="32"/>
        </w:rPr>
        <w:t>Dimenhydrinate 50 mg/ml in 1 ml injection</w:t>
      </w:r>
    </w:p>
    <w:p w:rsidR="007E0AA6" w:rsidRPr="00675475" w:rsidRDefault="007E0AA6" w:rsidP="007E0AA6">
      <w:pPr>
        <w:pStyle w:val="Normal1"/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 w:rsidRPr="00675475">
        <w:rPr>
          <w:rFonts w:ascii="TH SarabunPSK" w:eastAsia="TH SarabunPSK" w:hAnsi="TH SarabunPSK" w:cs="TH SarabunPSK"/>
          <w:b/>
          <w:sz w:val="32"/>
          <w:szCs w:val="32"/>
        </w:rPr>
        <w:t xml:space="preserve">2. </w:t>
      </w:r>
      <w:r w:rsidRPr="00675475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คุณสมบัติทั่วไป </w:t>
      </w:r>
    </w:p>
    <w:tbl>
      <w:tblPr>
        <w:tblW w:w="9176" w:type="dxa"/>
        <w:tblInd w:w="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00"/>
        <w:gridCol w:w="1383"/>
        <w:gridCol w:w="7293"/>
      </w:tblGrid>
      <w:tr w:rsidR="007E0AA6" w:rsidRPr="00675475" w:rsidTr="00EA218E">
        <w:tc>
          <w:tcPr>
            <w:tcW w:w="500" w:type="dxa"/>
          </w:tcPr>
          <w:p w:rsidR="007E0AA6" w:rsidRPr="00675475" w:rsidRDefault="007E0AA6" w:rsidP="00EA218E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2.1</w:t>
            </w:r>
          </w:p>
        </w:tc>
        <w:tc>
          <w:tcPr>
            <w:tcW w:w="1383" w:type="dxa"/>
          </w:tcPr>
          <w:p w:rsidR="007E0AA6" w:rsidRPr="00675475" w:rsidRDefault="007E0AA6" w:rsidP="00EA218E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:rsidR="007E0AA6" w:rsidRPr="00675475" w:rsidRDefault="009C1B14" w:rsidP="0085237A">
            <w:pPr>
              <w:pStyle w:val="Normal1"/>
              <w:tabs>
                <w:tab w:val="left" w:pos="851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สารละลายปราศจากเชื้อ ใส ไม่มีส</w:t>
            </w:r>
            <w:r w:rsidRPr="00675475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ี</w:t>
            </w:r>
          </w:p>
        </w:tc>
      </w:tr>
      <w:tr w:rsidR="007E0AA6" w:rsidRPr="00675475" w:rsidTr="00EA218E">
        <w:tc>
          <w:tcPr>
            <w:tcW w:w="500" w:type="dxa"/>
          </w:tcPr>
          <w:p w:rsidR="007E0AA6" w:rsidRPr="00675475" w:rsidRDefault="007E0AA6" w:rsidP="00EA218E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2.2</w:t>
            </w:r>
          </w:p>
        </w:tc>
        <w:tc>
          <w:tcPr>
            <w:tcW w:w="1383" w:type="dxa"/>
          </w:tcPr>
          <w:p w:rsidR="007E0AA6" w:rsidRPr="00675475" w:rsidRDefault="007E0AA6" w:rsidP="00EA218E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:rsidR="007E0AA6" w:rsidRPr="00675475" w:rsidRDefault="00EE01A1" w:rsidP="0085237A">
            <w:pPr>
              <w:pStyle w:val="Normal1"/>
              <w:tabs>
                <w:tab w:val="left" w:pos="851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ในสารละลายปริมาตร 1</w:t>
            </w: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ml</w:t>
            </w: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ประกอบด้วย</w:t>
            </w:r>
            <w:r w:rsidR="009C1B14" w:rsidRPr="0067547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ยา </w:t>
            </w:r>
            <w:r w:rsidR="009C1B14"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Dimenhydrinate </w:t>
            </w:r>
            <w:r w:rsidR="009C1B14" w:rsidRPr="0067547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ขนาด 50</w:t>
            </w:r>
            <w:r w:rsidR="009C1B14"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mg</w:t>
            </w:r>
          </w:p>
        </w:tc>
      </w:tr>
      <w:tr w:rsidR="007E0AA6" w:rsidRPr="00675475" w:rsidTr="00EA218E">
        <w:tc>
          <w:tcPr>
            <w:tcW w:w="500" w:type="dxa"/>
          </w:tcPr>
          <w:p w:rsidR="007E0AA6" w:rsidRPr="00675475" w:rsidRDefault="007E0AA6" w:rsidP="00EA218E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2.3</w:t>
            </w:r>
          </w:p>
        </w:tc>
        <w:tc>
          <w:tcPr>
            <w:tcW w:w="1383" w:type="dxa"/>
          </w:tcPr>
          <w:p w:rsidR="007E0AA6" w:rsidRPr="00675475" w:rsidRDefault="007E0AA6" w:rsidP="00EA218E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:rsidR="007E0AA6" w:rsidRPr="00675475" w:rsidRDefault="0046183B" w:rsidP="0046183B">
            <w:pPr>
              <w:pStyle w:val="Normal1"/>
              <w:tabs>
                <w:tab w:val="left" w:pos="851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บรรจุในภาชนะยาฉีดปราศจากเชื้อ ชนิดแก้ว </w:t>
            </w: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Type I </w:t>
            </w:r>
            <w:r w:rsidRPr="0067547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Type III</w:t>
            </w:r>
            <w:r w:rsidR="00383DF0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="00383DF0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ชนิดใช้ครั้งเดียว</w:t>
            </w:r>
            <w:r w:rsidR="00A55EBA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7E0AA6" w:rsidRPr="00675475" w:rsidTr="00EA218E">
        <w:trPr>
          <w:trHeight w:val="1460"/>
        </w:trPr>
        <w:tc>
          <w:tcPr>
            <w:tcW w:w="500" w:type="dxa"/>
          </w:tcPr>
          <w:p w:rsidR="007E0AA6" w:rsidRPr="00675475" w:rsidRDefault="007E0AA6" w:rsidP="00EA218E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2.4</w:t>
            </w:r>
          </w:p>
        </w:tc>
        <w:tc>
          <w:tcPr>
            <w:tcW w:w="1383" w:type="dxa"/>
          </w:tcPr>
          <w:p w:rsidR="007E0AA6" w:rsidRPr="00675475" w:rsidRDefault="007E0AA6" w:rsidP="00EA218E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:rsidR="007E0AA6" w:rsidRPr="00675475" w:rsidRDefault="007E0AA6" w:rsidP="00EA218E">
            <w:pPr>
              <w:pStyle w:val="Normal1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- </w:t>
            </w:r>
            <w:r w:rsidR="00214586" w:rsidRPr="00675475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ฉลาก</w:t>
            </w:r>
            <w:r w:rsidR="0046183B" w:rsidRPr="00675475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ระบุ</w:t>
            </w:r>
            <w:r w:rsidRPr="0067547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ชื่อยา ส่วนประกอบตัวยาสำคัญและความแรง วันผลิต วันสิ้นอายุ เลขที่ผลิตและเลขทะเบียนตำรับยา ไว้อย่างชัดเจนบนบรรจุภัณฑ์</w:t>
            </w:r>
          </w:p>
          <w:p w:rsidR="007E0AA6" w:rsidRPr="00675475" w:rsidRDefault="007E0AA6" w:rsidP="00214586">
            <w:pPr>
              <w:pStyle w:val="Normal1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- </w:t>
            </w:r>
            <w:r w:rsidR="00214586" w:rsidRPr="00675475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ฉลาก</w:t>
            </w:r>
            <w:r w:rsidRPr="0067547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บนภาชนะบรรจุ</w:t>
            </w:r>
            <w:r w:rsidR="00214586" w:rsidRPr="00675475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ที่สัมผัส</w:t>
            </w:r>
            <w:r w:rsidRPr="0067547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ยาอย่างน้อยต้องระบุชื่อยา ส่วนประกอบ</w:t>
            </w:r>
            <w:r w:rsidR="00214586" w:rsidRPr="00675475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ตัวยาสำคัญ</w:t>
            </w:r>
            <w:r w:rsidRPr="0067547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และขนาดความแรงของยา เลขที่ผลิต วันสิ้นอายุ ไว้ชัดเจน</w:t>
            </w:r>
          </w:p>
        </w:tc>
      </w:tr>
    </w:tbl>
    <w:p w:rsidR="007E0AA6" w:rsidRPr="00675475" w:rsidRDefault="007E0AA6" w:rsidP="007E0AA6">
      <w:pPr>
        <w:pStyle w:val="Normal1"/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 w:rsidRPr="00675475">
        <w:rPr>
          <w:rFonts w:ascii="TH SarabunPSK" w:eastAsia="TH SarabunPSK" w:hAnsi="TH SarabunPSK" w:cs="TH SarabunPSK"/>
          <w:b/>
          <w:sz w:val="32"/>
          <w:szCs w:val="32"/>
        </w:rPr>
        <w:t xml:space="preserve">3. </w:t>
      </w:r>
      <w:r w:rsidRPr="00675475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:rsidR="007E0AA6" w:rsidRPr="00675475" w:rsidRDefault="007E0AA6" w:rsidP="007E0AA6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  <w:r w:rsidRPr="00675475">
        <w:rPr>
          <w:rFonts w:ascii="TH SarabunPSK" w:eastAsia="TH SarabunPSK" w:hAnsi="TH SarabunPSK" w:cs="TH SarabunPSK"/>
          <w:b/>
          <w:sz w:val="32"/>
          <w:szCs w:val="32"/>
        </w:rPr>
        <w:t xml:space="preserve">3.1 Finished product specification: </w:t>
      </w:r>
      <w:r w:rsidR="00155E82" w:rsidRPr="00675475">
        <w:rPr>
          <w:rFonts w:ascii="TH SarabunPSK" w:eastAsia="TH SarabunPSK" w:hAnsi="TH SarabunPSK" w:cs="TH SarabunPSK"/>
          <w:b/>
          <w:sz w:val="32"/>
          <w:szCs w:val="32"/>
        </w:rPr>
        <w:t>Dimenhydrinate injection</w:t>
      </w:r>
      <w:r w:rsidRPr="00675475">
        <w:rPr>
          <w:rFonts w:ascii="TH SarabunPSK" w:eastAsia="TH SarabunPSK" w:hAnsi="TH SarabunPSK" w:cs="TH SarabunPSK"/>
          <w:b/>
          <w:sz w:val="32"/>
          <w:szCs w:val="32"/>
        </w:rPr>
        <w:t xml:space="preserve"> USP 39</w:t>
      </w:r>
    </w:p>
    <w:tbl>
      <w:tblPr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693"/>
        <w:gridCol w:w="5953"/>
      </w:tblGrid>
      <w:tr w:rsidR="007E0AA6" w:rsidRPr="00675475" w:rsidTr="00EA218E">
        <w:tc>
          <w:tcPr>
            <w:tcW w:w="709" w:type="dxa"/>
          </w:tcPr>
          <w:p w:rsidR="007E0AA6" w:rsidRPr="00675475" w:rsidRDefault="007E0AA6" w:rsidP="00EA218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93" w:type="dxa"/>
          </w:tcPr>
          <w:p w:rsidR="007E0AA6" w:rsidRPr="00675475" w:rsidRDefault="007E0AA6" w:rsidP="00EA218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7E0AA6" w:rsidRPr="00675475" w:rsidRDefault="007E0AA6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Specifications</w:t>
            </w:r>
          </w:p>
        </w:tc>
      </w:tr>
      <w:tr w:rsidR="007E0AA6" w:rsidRPr="00675475" w:rsidTr="00EA218E">
        <w:tc>
          <w:tcPr>
            <w:tcW w:w="709" w:type="dxa"/>
          </w:tcPr>
          <w:p w:rsidR="007E0AA6" w:rsidRPr="00675475" w:rsidRDefault="007E0AA6" w:rsidP="00EA218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:rsidR="007E0AA6" w:rsidRPr="00675475" w:rsidRDefault="007E0AA6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7E0AA6" w:rsidRPr="00675475" w:rsidRDefault="007E0AA6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ตรวจผ่านตาม </w:t>
            </w: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7E0AA6" w:rsidRPr="00675475" w:rsidTr="00EA218E">
        <w:tc>
          <w:tcPr>
            <w:tcW w:w="709" w:type="dxa"/>
          </w:tcPr>
          <w:p w:rsidR="007E0AA6" w:rsidRPr="00675475" w:rsidRDefault="007E0AA6" w:rsidP="00EA218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:rsidR="007E0AA6" w:rsidRPr="00675475" w:rsidRDefault="007E0AA6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7E0AA6" w:rsidRPr="00675475" w:rsidRDefault="007E0AA6" w:rsidP="00155E82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95.0 – 105.0% LA. of </w:t>
            </w:r>
            <w:r w:rsidR="00155E82"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dimenhydrinate</w:t>
            </w:r>
          </w:p>
        </w:tc>
      </w:tr>
      <w:tr w:rsidR="00155E82" w:rsidRPr="00675475" w:rsidTr="00EA218E">
        <w:tc>
          <w:tcPr>
            <w:tcW w:w="709" w:type="dxa"/>
          </w:tcPr>
          <w:p w:rsidR="00155E82" w:rsidRPr="00675475" w:rsidRDefault="005453FA" w:rsidP="00EA218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:rsidR="00155E82" w:rsidRPr="00675475" w:rsidRDefault="00155E82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953" w:type="dxa"/>
          </w:tcPr>
          <w:p w:rsidR="00155E82" w:rsidRPr="00675475" w:rsidRDefault="00155E82" w:rsidP="005453F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6.4 </w:t>
            </w:r>
            <w:r w:rsidR="00A55EBA">
              <w:rPr>
                <w:rFonts w:ascii="TH SarabunPSK" w:eastAsia="TH SarabunPSK" w:hAnsi="TH SarabunPSK" w:cs="TH SarabunPSK"/>
                <w:sz w:val="32"/>
                <w:szCs w:val="32"/>
              </w:rPr>
              <w:t>–</w:t>
            </w: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7.2</w:t>
            </w:r>
          </w:p>
        </w:tc>
      </w:tr>
      <w:tr w:rsidR="00A55EBA" w:rsidRPr="00675475" w:rsidTr="00EA218E">
        <w:tc>
          <w:tcPr>
            <w:tcW w:w="709" w:type="dxa"/>
          </w:tcPr>
          <w:p w:rsidR="00A55EBA" w:rsidRPr="00675475" w:rsidRDefault="00A55EBA" w:rsidP="00A55EBA">
            <w:pPr>
              <w:pStyle w:val="Normal1"/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93" w:type="dxa"/>
          </w:tcPr>
          <w:p w:rsidR="00A55EBA" w:rsidRDefault="00A55EBA" w:rsidP="00A55EB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7738C3">
              <w:rPr>
                <w:rFonts w:ascii="TH SarabunPSK" w:eastAsia="Angsana New" w:hAnsi="TH SarabunPSK" w:cs="TH SarabunPSK"/>
                <w:sz w:val="32"/>
                <w:szCs w:val="32"/>
              </w:rPr>
              <w:t>Particulate matter</w:t>
            </w:r>
          </w:p>
          <w:p w:rsidR="00A55EBA" w:rsidRDefault="00A55EBA" w:rsidP="00A55EB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Size ≥ 10 µm</w:t>
            </w:r>
          </w:p>
          <w:p w:rsidR="00A55EBA" w:rsidRPr="00EB60A2" w:rsidRDefault="00A55EBA" w:rsidP="00A55EB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Size ≥ 25 µm</w:t>
            </w:r>
          </w:p>
        </w:tc>
        <w:tc>
          <w:tcPr>
            <w:tcW w:w="5953" w:type="dxa"/>
          </w:tcPr>
          <w:p w:rsidR="00A55EBA" w:rsidRDefault="00A55EBA" w:rsidP="00A55EB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5EBA" w:rsidRDefault="00A55EBA" w:rsidP="00A55EB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6,000 particles/container</w:t>
            </w:r>
          </w:p>
          <w:p w:rsidR="00A55EBA" w:rsidRPr="007738C3" w:rsidRDefault="00A55EBA" w:rsidP="00A55EB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600 particles/container</w:t>
            </w:r>
          </w:p>
        </w:tc>
      </w:tr>
      <w:tr w:rsidR="005453FA" w:rsidRPr="00675475" w:rsidTr="00EA218E">
        <w:tc>
          <w:tcPr>
            <w:tcW w:w="709" w:type="dxa"/>
          </w:tcPr>
          <w:p w:rsidR="005453FA" w:rsidRPr="00675475" w:rsidRDefault="005453FA" w:rsidP="00EA218E">
            <w:pPr>
              <w:pStyle w:val="Normal1"/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93" w:type="dxa"/>
          </w:tcPr>
          <w:p w:rsidR="005453FA" w:rsidRPr="00675475" w:rsidRDefault="005453FA" w:rsidP="005453F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Sterility test</w:t>
            </w:r>
          </w:p>
        </w:tc>
        <w:tc>
          <w:tcPr>
            <w:tcW w:w="5953" w:type="dxa"/>
          </w:tcPr>
          <w:p w:rsidR="005453FA" w:rsidRPr="00675475" w:rsidRDefault="00A55EBA" w:rsidP="005453F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5453FA" w:rsidRPr="00675475" w:rsidTr="00EA218E">
        <w:tc>
          <w:tcPr>
            <w:tcW w:w="709" w:type="dxa"/>
          </w:tcPr>
          <w:p w:rsidR="005453FA" w:rsidRPr="00675475" w:rsidRDefault="005453FA" w:rsidP="00EA218E">
            <w:pPr>
              <w:pStyle w:val="Normal1"/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693" w:type="dxa"/>
          </w:tcPr>
          <w:p w:rsidR="005453FA" w:rsidRPr="00675475" w:rsidRDefault="005453FA" w:rsidP="005453F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Pyrogen test/ Bacterial endotoxin test</w:t>
            </w:r>
          </w:p>
        </w:tc>
        <w:tc>
          <w:tcPr>
            <w:tcW w:w="5953" w:type="dxa"/>
          </w:tcPr>
          <w:p w:rsidR="005453FA" w:rsidRPr="00675475" w:rsidRDefault="00A55EBA" w:rsidP="005453F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5453FA" w:rsidRPr="00675475" w:rsidTr="00EA218E">
        <w:tc>
          <w:tcPr>
            <w:tcW w:w="709" w:type="dxa"/>
          </w:tcPr>
          <w:p w:rsidR="005453FA" w:rsidRPr="00675475" w:rsidRDefault="005453FA" w:rsidP="00EA218E">
            <w:pPr>
              <w:pStyle w:val="Normal1"/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693" w:type="dxa"/>
          </w:tcPr>
          <w:p w:rsidR="005453FA" w:rsidRPr="00675475" w:rsidRDefault="005453FA" w:rsidP="005453F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Extractable volume</w:t>
            </w:r>
          </w:p>
        </w:tc>
        <w:tc>
          <w:tcPr>
            <w:tcW w:w="5953" w:type="dxa"/>
          </w:tcPr>
          <w:p w:rsidR="005453FA" w:rsidRPr="00675475" w:rsidRDefault="00A55EBA" w:rsidP="005453F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5453FA" w:rsidRPr="00675475" w:rsidTr="00EA218E">
        <w:tc>
          <w:tcPr>
            <w:tcW w:w="709" w:type="dxa"/>
          </w:tcPr>
          <w:p w:rsidR="005453FA" w:rsidRPr="00675475" w:rsidRDefault="005453FA" w:rsidP="00EA218E">
            <w:pPr>
              <w:pStyle w:val="Normal1"/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693" w:type="dxa"/>
          </w:tcPr>
          <w:p w:rsidR="005453FA" w:rsidRPr="00675475" w:rsidRDefault="005453FA" w:rsidP="005453F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Related substance</w:t>
            </w:r>
          </w:p>
          <w:p w:rsidR="00371341" w:rsidRPr="00675475" w:rsidRDefault="00371341" w:rsidP="005453F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- 8-Chlorotheophylline</w:t>
            </w:r>
          </w:p>
        </w:tc>
        <w:tc>
          <w:tcPr>
            <w:tcW w:w="5953" w:type="dxa"/>
          </w:tcPr>
          <w:p w:rsidR="005453FA" w:rsidRPr="00675475" w:rsidRDefault="005453FA" w:rsidP="005453F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371341" w:rsidRPr="00675475" w:rsidRDefault="00371341" w:rsidP="0037134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43.4</w:t>
            </w:r>
            <w:r w:rsidR="00674D9B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– </w:t>
            </w: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47.9%</w:t>
            </w:r>
          </w:p>
        </w:tc>
      </w:tr>
    </w:tbl>
    <w:p w:rsidR="007E0AA6" w:rsidRPr="00675475" w:rsidRDefault="007E0AA6" w:rsidP="007E0AA6">
      <w:pPr>
        <w:pStyle w:val="Normal1"/>
        <w:spacing w:line="240" w:lineRule="auto"/>
        <w:rPr>
          <w:rFonts w:ascii="TH SarabunPSK" w:eastAsia="TH SarabunPSK" w:hAnsi="TH SarabunPSK" w:cs="TH SarabunPSK"/>
        </w:rPr>
      </w:pPr>
    </w:p>
    <w:p w:rsidR="007E0AA6" w:rsidRPr="00675475" w:rsidRDefault="007E0AA6" w:rsidP="007E0AA6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  <w:r w:rsidRPr="00675475">
        <w:rPr>
          <w:rFonts w:ascii="TH SarabunPSK" w:eastAsia="TH SarabunPSK" w:hAnsi="TH SarabunPSK" w:cs="TH SarabunPSK"/>
          <w:b/>
          <w:sz w:val="32"/>
          <w:szCs w:val="32"/>
        </w:rPr>
        <w:t xml:space="preserve">3.2 Drug substance specification: </w:t>
      </w:r>
      <w:r w:rsidR="003A592E" w:rsidRPr="00675475">
        <w:rPr>
          <w:rFonts w:ascii="TH SarabunPSK" w:eastAsia="TH SarabunPSK" w:hAnsi="TH SarabunPSK" w:cs="TH SarabunPSK"/>
          <w:b/>
          <w:sz w:val="32"/>
          <w:szCs w:val="32"/>
        </w:rPr>
        <w:t xml:space="preserve">Dimenhydrinate </w:t>
      </w:r>
      <w:r w:rsidRPr="00675475">
        <w:rPr>
          <w:rFonts w:ascii="TH SarabunPSK" w:eastAsia="TH SarabunPSK" w:hAnsi="TH SarabunPSK" w:cs="TH SarabunPSK"/>
          <w:b/>
          <w:sz w:val="32"/>
          <w:szCs w:val="32"/>
        </w:rPr>
        <w:t>USP 39</w:t>
      </w:r>
    </w:p>
    <w:tbl>
      <w:tblPr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8"/>
        <w:gridCol w:w="2734"/>
        <w:gridCol w:w="5953"/>
      </w:tblGrid>
      <w:tr w:rsidR="007E0AA6" w:rsidRPr="00675475" w:rsidTr="006C6F0F">
        <w:trPr>
          <w:tblHeader/>
        </w:trPr>
        <w:tc>
          <w:tcPr>
            <w:tcW w:w="668" w:type="dxa"/>
          </w:tcPr>
          <w:p w:rsidR="007E0AA6" w:rsidRPr="00675475" w:rsidRDefault="007E0AA6" w:rsidP="00EA218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734" w:type="dxa"/>
          </w:tcPr>
          <w:p w:rsidR="007E0AA6" w:rsidRPr="00675475" w:rsidRDefault="007E0AA6" w:rsidP="00EA218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7E0AA6" w:rsidRPr="00675475" w:rsidRDefault="007E0AA6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Specifications</w:t>
            </w:r>
          </w:p>
        </w:tc>
      </w:tr>
      <w:tr w:rsidR="007E0AA6" w:rsidRPr="00675475" w:rsidTr="00C73FE2">
        <w:tc>
          <w:tcPr>
            <w:tcW w:w="668" w:type="dxa"/>
          </w:tcPr>
          <w:p w:rsidR="007E0AA6" w:rsidRPr="00675475" w:rsidRDefault="007E0AA6" w:rsidP="00EA218E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734" w:type="dxa"/>
          </w:tcPr>
          <w:p w:rsidR="007E0AA6" w:rsidRPr="00675475" w:rsidRDefault="007E0AA6" w:rsidP="00EA218E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7E0AA6" w:rsidRPr="00675475" w:rsidRDefault="007E0AA6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7E0AA6" w:rsidRPr="00675475" w:rsidTr="00C73FE2">
        <w:tc>
          <w:tcPr>
            <w:tcW w:w="668" w:type="dxa"/>
          </w:tcPr>
          <w:p w:rsidR="007E0AA6" w:rsidRPr="00675475" w:rsidRDefault="007E0AA6" w:rsidP="00EA218E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734" w:type="dxa"/>
          </w:tcPr>
          <w:p w:rsidR="007E0AA6" w:rsidRDefault="007E0AA6" w:rsidP="00EA218E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Assay</w:t>
            </w:r>
          </w:p>
          <w:p w:rsidR="00D229C8" w:rsidRDefault="00D229C8" w:rsidP="00EA218E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- Diphenhydramine</w:t>
            </w:r>
          </w:p>
          <w:p w:rsidR="00D229C8" w:rsidRPr="00675475" w:rsidRDefault="00D229C8" w:rsidP="00EA218E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lastRenderedPageBreak/>
              <w:t>- 8-chlorotheophylline</w:t>
            </w:r>
          </w:p>
        </w:tc>
        <w:tc>
          <w:tcPr>
            <w:tcW w:w="5953" w:type="dxa"/>
          </w:tcPr>
          <w:p w:rsidR="00D229C8" w:rsidRDefault="00D229C8" w:rsidP="00C7691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7E0AA6" w:rsidRPr="00675475" w:rsidRDefault="00C76911" w:rsidP="00C7691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53.</w:t>
            </w:r>
            <w:r w:rsidR="00D229C8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0 – </w:t>
            </w: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55.5% </w:t>
            </w:r>
            <w:r w:rsidR="007E0AA6"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of </w:t>
            </w: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di</w:t>
            </w:r>
            <w:r w:rsidR="008B52A2"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phenhydramine</w:t>
            </w:r>
            <w:r w:rsidR="007E0AA6"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(on the dried basis)</w:t>
            </w:r>
          </w:p>
          <w:p w:rsidR="00C76911" w:rsidRPr="00675475" w:rsidRDefault="00D229C8" w:rsidP="00C7691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lastRenderedPageBreak/>
              <w:t>4</w:t>
            </w:r>
            <w:r w:rsidR="00C76911"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4.0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–</w:t>
            </w:r>
            <w:r w:rsidR="00C76911"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47.0% of 8-chlorotheophylline (on the dried basis)</w:t>
            </w:r>
          </w:p>
        </w:tc>
      </w:tr>
      <w:tr w:rsidR="00D229C8" w:rsidRPr="00675475" w:rsidTr="00C73FE2">
        <w:tc>
          <w:tcPr>
            <w:tcW w:w="668" w:type="dxa"/>
          </w:tcPr>
          <w:p w:rsidR="00D229C8" w:rsidRPr="00675475" w:rsidRDefault="00C73FE2" w:rsidP="00EA218E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lastRenderedPageBreak/>
              <w:t>3</w:t>
            </w:r>
          </w:p>
        </w:tc>
        <w:tc>
          <w:tcPr>
            <w:tcW w:w="2734" w:type="dxa"/>
          </w:tcPr>
          <w:p w:rsidR="00D229C8" w:rsidRPr="00675475" w:rsidRDefault="00D229C8" w:rsidP="00EA218E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Residue on ignition</w:t>
            </w:r>
          </w:p>
        </w:tc>
        <w:tc>
          <w:tcPr>
            <w:tcW w:w="5953" w:type="dxa"/>
          </w:tcPr>
          <w:p w:rsidR="00D229C8" w:rsidRPr="00675475" w:rsidRDefault="00D229C8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0.3%</w:t>
            </w:r>
          </w:p>
        </w:tc>
      </w:tr>
      <w:tr w:rsidR="007E0AA6" w:rsidRPr="00675475" w:rsidTr="00C73FE2">
        <w:tc>
          <w:tcPr>
            <w:tcW w:w="668" w:type="dxa"/>
          </w:tcPr>
          <w:p w:rsidR="007E0AA6" w:rsidRPr="00675475" w:rsidRDefault="00C73FE2" w:rsidP="00EA218E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734" w:type="dxa"/>
          </w:tcPr>
          <w:p w:rsidR="007E0AA6" w:rsidRPr="00675475" w:rsidRDefault="00D229C8" w:rsidP="00EA218E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Organic i</w:t>
            </w:r>
            <w:r w:rsidR="007E0AA6"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mpurities</w:t>
            </w:r>
          </w:p>
          <w:p w:rsidR="007E0AA6" w:rsidRPr="00675475" w:rsidRDefault="007E0AA6" w:rsidP="00EA218E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- </w:t>
            </w:r>
            <w:r w:rsidR="00E12957"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Theophylline</w:t>
            </w:r>
          </w:p>
          <w:p w:rsidR="007E0AA6" w:rsidRPr="00675475" w:rsidRDefault="007E0AA6" w:rsidP="00EA218E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- </w:t>
            </w:r>
            <w:r w:rsidR="00E12957"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Dimenhydrinate relate</w:t>
            </w:r>
            <w:r w:rsidR="00D229C8">
              <w:rPr>
                <w:rFonts w:ascii="TH SarabunPSK" w:eastAsia="TH SarabunPSK" w:hAnsi="TH SarabunPSK" w:cs="TH SarabunPSK"/>
                <w:sz w:val="32"/>
                <w:szCs w:val="32"/>
              </w:rPr>
              <w:t>d</w:t>
            </w:r>
            <w:r w:rsidR="00E12957"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compou</w:t>
            </w:r>
            <w:r w:rsidR="00D229C8">
              <w:rPr>
                <w:rFonts w:ascii="TH SarabunPSK" w:eastAsia="TH SarabunPSK" w:hAnsi="TH SarabunPSK" w:cs="TH SarabunPSK"/>
                <w:sz w:val="32"/>
                <w:szCs w:val="32"/>
              </w:rPr>
              <w:t>n</w:t>
            </w:r>
            <w:r w:rsidR="00E12957"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d E</w:t>
            </w:r>
          </w:p>
          <w:p w:rsidR="00E12957" w:rsidRPr="00675475" w:rsidRDefault="00E12957" w:rsidP="00E12957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- Dimenhydrinate relate</w:t>
            </w:r>
            <w:r w:rsidR="00D229C8">
              <w:rPr>
                <w:rFonts w:ascii="TH SarabunPSK" w:eastAsia="TH SarabunPSK" w:hAnsi="TH SarabunPSK" w:cs="TH SarabunPSK"/>
                <w:sz w:val="32"/>
                <w:szCs w:val="32"/>
              </w:rPr>
              <w:t>d</w:t>
            </w: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compou</w:t>
            </w:r>
            <w:r w:rsidR="00D229C8">
              <w:rPr>
                <w:rFonts w:ascii="TH SarabunPSK" w:eastAsia="TH SarabunPSK" w:hAnsi="TH SarabunPSK" w:cs="TH SarabunPSK"/>
                <w:sz w:val="32"/>
                <w:szCs w:val="32"/>
              </w:rPr>
              <w:t>n</w:t>
            </w: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d A</w:t>
            </w:r>
          </w:p>
          <w:p w:rsidR="007E0AA6" w:rsidRPr="00675475" w:rsidRDefault="00E12957" w:rsidP="00E12957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- </w:t>
            </w:r>
            <w:r w:rsidR="00D229C8">
              <w:rPr>
                <w:rFonts w:ascii="TH SarabunPSK" w:eastAsia="TH SarabunPSK" w:hAnsi="TH SarabunPSK" w:cs="TH SarabunPSK"/>
                <w:sz w:val="32"/>
                <w:szCs w:val="32"/>
              </w:rPr>
              <w:t>Total impurities</w:t>
            </w:r>
          </w:p>
        </w:tc>
        <w:tc>
          <w:tcPr>
            <w:tcW w:w="5953" w:type="dxa"/>
          </w:tcPr>
          <w:p w:rsidR="007E0AA6" w:rsidRPr="00675475" w:rsidRDefault="007E0AA6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7E0AA6" w:rsidRPr="00675475" w:rsidRDefault="00E12957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NMT 0.2%</w:t>
            </w:r>
            <w:r w:rsidR="00D229C8">
              <w:rPr>
                <w:rFonts w:ascii="TH SarabunPSK" w:eastAsia="TH SarabunPSK" w:hAnsi="TH SarabunPSK" w:cs="TH SarabunPSK"/>
                <w:sz w:val="32"/>
                <w:szCs w:val="32"/>
              </w:rPr>
              <w:t>d</w:t>
            </w:r>
          </w:p>
          <w:p w:rsidR="007E0AA6" w:rsidRPr="00675475" w:rsidRDefault="007E0AA6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NMT 0.1</w:t>
            </w:r>
            <w:r w:rsidR="00E12957"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5</w:t>
            </w: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%</w:t>
            </w:r>
          </w:p>
          <w:p w:rsidR="007E0AA6" w:rsidRPr="00675475" w:rsidRDefault="007E0AA6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E12957" w:rsidRPr="00675475" w:rsidRDefault="00E12957" w:rsidP="00E12957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NMT 0.2%</w:t>
            </w:r>
          </w:p>
          <w:p w:rsidR="00E12957" w:rsidRPr="00675475" w:rsidRDefault="00E12957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E12957" w:rsidRPr="00675475" w:rsidRDefault="00D229C8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7E0AA6" w:rsidRPr="00675475" w:rsidTr="00C73FE2">
        <w:tc>
          <w:tcPr>
            <w:tcW w:w="668" w:type="dxa"/>
          </w:tcPr>
          <w:p w:rsidR="007E0AA6" w:rsidRPr="00675475" w:rsidRDefault="00C73FE2" w:rsidP="00EA218E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734" w:type="dxa"/>
          </w:tcPr>
          <w:p w:rsidR="007E0AA6" w:rsidRPr="00675475" w:rsidRDefault="007E0AA6" w:rsidP="00EA218E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53" w:type="dxa"/>
          </w:tcPr>
          <w:p w:rsidR="007E0AA6" w:rsidRPr="00675475" w:rsidRDefault="007E0AA6" w:rsidP="001B670C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NMT </w:t>
            </w:r>
            <w:r w:rsidR="001B670C"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0.5</w:t>
            </w:r>
            <w:r w:rsidRPr="00675475">
              <w:rPr>
                <w:rFonts w:ascii="TH SarabunPSK" w:eastAsia="TH SarabunPSK" w:hAnsi="TH SarabunPSK" w:cs="TH SarabunPSK"/>
                <w:sz w:val="32"/>
                <w:szCs w:val="32"/>
              </w:rPr>
              <w:t>%</w:t>
            </w:r>
          </w:p>
        </w:tc>
      </w:tr>
    </w:tbl>
    <w:p w:rsidR="00552221" w:rsidRPr="00675475" w:rsidRDefault="00552221" w:rsidP="00055645">
      <w:pPr>
        <w:pStyle w:val="Normal1"/>
        <w:spacing w:line="240" w:lineRule="auto"/>
      </w:pPr>
    </w:p>
    <w:sectPr w:rsidR="00552221" w:rsidRPr="00675475" w:rsidSect="00E436F0">
      <w:headerReference w:type="default" r:id="rId8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1F4" w:rsidRDefault="007B01F4" w:rsidP="004E5A9E">
      <w:pPr>
        <w:spacing w:after="0" w:line="240" w:lineRule="auto"/>
      </w:pPr>
      <w:r>
        <w:separator/>
      </w:r>
    </w:p>
  </w:endnote>
  <w:endnote w:type="continuationSeparator" w:id="0">
    <w:p w:rsidR="007B01F4" w:rsidRDefault="007B01F4" w:rsidP="004E5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1F4" w:rsidRDefault="007B01F4" w:rsidP="004E5A9E">
      <w:pPr>
        <w:spacing w:after="0" w:line="240" w:lineRule="auto"/>
      </w:pPr>
      <w:r>
        <w:separator/>
      </w:r>
    </w:p>
  </w:footnote>
  <w:footnote w:type="continuationSeparator" w:id="0">
    <w:p w:rsidR="007B01F4" w:rsidRDefault="007B01F4" w:rsidP="004E5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6F0" w:rsidRDefault="00657C74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EC6625">
      <w:rPr>
        <w:color w:val="000000"/>
      </w:rPr>
      <w:instrText>PAGE</w:instrText>
    </w:r>
    <w:r>
      <w:rPr>
        <w:color w:val="000000"/>
      </w:rPr>
      <w:fldChar w:fldCharType="separate"/>
    </w:r>
    <w:r w:rsidR="004D0FDD">
      <w:rPr>
        <w:noProof/>
        <w:color w:val="000000"/>
      </w:rPr>
      <w:t>1</w:t>
    </w:r>
    <w:r>
      <w:rPr>
        <w:color w:val="000000"/>
      </w:rPr>
      <w:fldChar w:fldCharType="end"/>
    </w:r>
  </w:p>
  <w:p w:rsidR="00E436F0" w:rsidRDefault="004D0FDD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935CC2"/>
    <w:multiLevelType w:val="hybridMultilevel"/>
    <w:tmpl w:val="EB62B3D6"/>
    <w:lvl w:ilvl="0" w:tplc="6BEA83CE">
      <w:start w:val="6"/>
      <w:numFmt w:val="bullet"/>
      <w:lvlText w:val="-"/>
      <w:lvlJc w:val="left"/>
      <w:pPr>
        <w:ind w:left="72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E0AA6"/>
    <w:rsid w:val="00055645"/>
    <w:rsid w:val="000A2B99"/>
    <w:rsid w:val="000E7052"/>
    <w:rsid w:val="00155E82"/>
    <w:rsid w:val="001B670C"/>
    <w:rsid w:val="00214586"/>
    <w:rsid w:val="00281425"/>
    <w:rsid w:val="002E7F27"/>
    <w:rsid w:val="002F6114"/>
    <w:rsid w:val="00325DC9"/>
    <w:rsid w:val="00371341"/>
    <w:rsid w:val="00383DF0"/>
    <w:rsid w:val="003A592E"/>
    <w:rsid w:val="003B7F3B"/>
    <w:rsid w:val="0046183B"/>
    <w:rsid w:val="004D0FDD"/>
    <w:rsid w:val="004E5A9E"/>
    <w:rsid w:val="005453FA"/>
    <w:rsid w:val="00552221"/>
    <w:rsid w:val="00590874"/>
    <w:rsid w:val="00657C74"/>
    <w:rsid w:val="00674D9B"/>
    <w:rsid w:val="00675475"/>
    <w:rsid w:val="006C6F0F"/>
    <w:rsid w:val="007B01F4"/>
    <w:rsid w:val="007E0AA6"/>
    <w:rsid w:val="00820927"/>
    <w:rsid w:val="0085237A"/>
    <w:rsid w:val="0089153D"/>
    <w:rsid w:val="008B52A2"/>
    <w:rsid w:val="009953B0"/>
    <w:rsid w:val="009C1B14"/>
    <w:rsid w:val="00A55EBA"/>
    <w:rsid w:val="00B3714C"/>
    <w:rsid w:val="00BE1F6C"/>
    <w:rsid w:val="00C73FE2"/>
    <w:rsid w:val="00C76911"/>
    <w:rsid w:val="00D229C8"/>
    <w:rsid w:val="00E12957"/>
    <w:rsid w:val="00EC6625"/>
    <w:rsid w:val="00EE01A1"/>
    <w:rsid w:val="00E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AA6"/>
    <w:rPr>
      <w:rFonts w:ascii="Calibri" w:eastAsia="Calibri" w:hAnsi="Calibri" w:cs="Calibr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7E0AA6"/>
    <w:rPr>
      <w:rFonts w:ascii="Calibri" w:eastAsia="Calibri" w:hAnsi="Calibri" w:cs="Calibri"/>
      <w:szCs w:val="22"/>
    </w:rPr>
  </w:style>
  <w:style w:type="paragraph" w:styleId="a3">
    <w:name w:val="List Paragraph"/>
    <w:basedOn w:val="a"/>
    <w:qFormat/>
    <w:rsid w:val="00A55EBA"/>
    <w:pPr>
      <w:ind w:left="720"/>
      <w:contextualSpacing/>
    </w:pPr>
    <w:rPr>
      <w:rFonts w:eastAsia="Times New Roman" w:cs="Angsana New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RX2</dc:creator>
  <cp:lastModifiedBy>BYA</cp:lastModifiedBy>
  <cp:revision>11</cp:revision>
  <dcterms:created xsi:type="dcterms:W3CDTF">2018-12-20T04:09:00Z</dcterms:created>
  <dcterms:modified xsi:type="dcterms:W3CDTF">2021-01-05T15:13:00Z</dcterms:modified>
</cp:coreProperties>
</file>